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FA774" w14:textId="77777777" w:rsidR="00EF51D5" w:rsidRPr="00AA24EB" w:rsidRDefault="00EF51D5" w:rsidP="00EF51D5">
      <w:pPr>
        <w:jc w:val="center"/>
        <w:rPr>
          <w:rFonts w:asciiTheme="majorBidi" w:hAnsiTheme="majorBidi" w:cstheme="majorBidi"/>
          <w:sz w:val="32"/>
          <w:szCs w:val="32"/>
        </w:rPr>
      </w:pPr>
      <w:r w:rsidRPr="00AA24EB">
        <w:rPr>
          <w:rFonts w:asciiTheme="majorBidi" w:hAnsiTheme="majorBidi" w:cstheme="majorBidi"/>
          <w:sz w:val="32"/>
          <w:szCs w:val="32"/>
        </w:rPr>
        <w:t xml:space="preserve">Legalizing </w:t>
      </w:r>
      <w:r>
        <w:rPr>
          <w:rFonts w:asciiTheme="majorBidi" w:hAnsiTheme="majorBidi" w:cstheme="majorBidi"/>
          <w:sz w:val="32"/>
          <w:szCs w:val="32"/>
        </w:rPr>
        <w:t>M</w:t>
      </w:r>
      <w:r w:rsidRPr="00AA24EB">
        <w:rPr>
          <w:rFonts w:asciiTheme="majorBidi" w:hAnsiTheme="majorBidi" w:cstheme="majorBidi"/>
          <w:sz w:val="32"/>
          <w:szCs w:val="32"/>
        </w:rPr>
        <w:t>arijuana in the United States of America</w:t>
      </w:r>
    </w:p>
    <w:p w14:paraId="78EF2587" w14:textId="77777777" w:rsidR="00EF51D5" w:rsidRDefault="00EF51D5" w:rsidP="00EF51D5">
      <w:pPr>
        <w:spacing w:line="480" w:lineRule="auto"/>
        <w:jc w:val="center"/>
        <w:rPr>
          <w:rFonts w:asciiTheme="majorBidi" w:hAnsiTheme="majorBidi" w:cstheme="majorBidi"/>
          <w:highlight w:val="yellow"/>
        </w:rPr>
      </w:pPr>
    </w:p>
    <w:p w14:paraId="71A94DF8" w14:textId="4CDA9767" w:rsidR="00EF51D5" w:rsidRDefault="00EF51D5" w:rsidP="00EF51D5">
      <w:pPr>
        <w:spacing w:line="480" w:lineRule="auto"/>
        <w:ind w:firstLine="720"/>
        <w:jc w:val="both"/>
        <w:rPr>
          <w:rFonts w:asciiTheme="majorBidi" w:hAnsiTheme="majorBidi" w:cstheme="majorBidi"/>
        </w:rPr>
      </w:pPr>
      <w:r w:rsidRPr="00AA24EB">
        <w:rPr>
          <w:rFonts w:asciiTheme="majorBidi" w:hAnsiTheme="majorBidi" w:cstheme="majorBidi"/>
          <w:highlight w:val="yellow"/>
        </w:rPr>
        <w:t>Recreational marijuana, famously known as an adult-use marijuana was first legalized in Washington and Colorado.</w:t>
      </w:r>
      <w:r>
        <w:rPr>
          <w:rFonts w:asciiTheme="majorBidi" w:hAnsiTheme="majorBidi" w:cstheme="majorBidi"/>
        </w:rPr>
        <w:t xml:space="preserve"> (</w:t>
      </w:r>
      <w:r w:rsidRPr="00DC2D17">
        <w:rPr>
          <w:rFonts w:asciiTheme="majorBidi" w:hAnsiTheme="majorBidi" w:cstheme="majorBidi"/>
          <w:highlight w:val="yellow"/>
        </w:rPr>
        <w:t>change the hook).</w:t>
      </w:r>
      <w:r>
        <w:rPr>
          <w:rFonts w:asciiTheme="majorBidi" w:hAnsiTheme="majorBidi" w:cstheme="majorBidi"/>
        </w:rPr>
        <w:t xml:space="preserve"> As many states started to legalize medical marijuana, still 30% of the states illegalize the use of marijuana. However, n</w:t>
      </w:r>
      <w:r w:rsidRPr="00890F23">
        <w:rPr>
          <w:rFonts w:asciiTheme="majorBidi" w:hAnsiTheme="majorBidi" w:cstheme="majorBidi"/>
        </w:rPr>
        <w:t>umerous scientific research</w:t>
      </w:r>
      <w:r>
        <w:rPr>
          <w:rFonts w:asciiTheme="majorBidi" w:hAnsiTheme="majorBidi" w:cstheme="majorBidi"/>
        </w:rPr>
        <w:t xml:space="preserve"> papers</w:t>
      </w:r>
      <w:r w:rsidRPr="00890F23">
        <w:rPr>
          <w:rFonts w:asciiTheme="majorBidi" w:hAnsiTheme="majorBidi" w:cstheme="majorBidi"/>
        </w:rPr>
        <w:t xml:space="preserve"> have </w:t>
      </w:r>
      <w:r>
        <w:rPr>
          <w:rFonts w:asciiTheme="majorBidi" w:hAnsiTheme="majorBidi" w:cstheme="majorBidi"/>
        </w:rPr>
        <w:t>shown</w:t>
      </w:r>
      <w:r w:rsidRPr="00890F23">
        <w:rPr>
          <w:rFonts w:asciiTheme="majorBidi" w:hAnsiTheme="majorBidi" w:cstheme="majorBidi"/>
        </w:rPr>
        <w:t xml:space="preserve"> that marijuana had more benefits than </w:t>
      </w:r>
      <w:r>
        <w:rPr>
          <w:rFonts w:asciiTheme="majorBidi" w:hAnsiTheme="majorBidi" w:cstheme="majorBidi"/>
        </w:rPr>
        <w:t>most</w:t>
      </w:r>
      <w:r w:rsidRPr="00890F23">
        <w:rPr>
          <w:rFonts w:asciiTheme="majorBidi" w:hAnsiTheme="majorBidi" w:cstheme="majorBidi"/>
        </w:rPr>
        <w:t xml:space="preserve"> other drugs.</w:t>
      </w:r>
      <w:r>
        <w:rPr>
          <w:rFonts w:asciiTheme="majorBidi" w:hAnsiTheme="majorBidi" w:cstheme="majorBidi"/>
        </w:rPr>
        <w:t xml:space="preserve"> Marijuana should be legalized in all the States because of its </w:t>
      </w:r>
      <w:r w:rsidRPr="00890F23">
        <w:rPr>
          <w:rFonts w:asciiTheme="majorBidi" w:hAnsiTheme="majorBidi" w:cstheme="majorBidi"/>
        </w:rPr>
        <w:t>medical</w:t>
      </w:r>
      <w:r>
        <w:rPr>
          <w:rFonts w:asciiTheme="majorBidi" w:hAnsiTheme="majorBidi" w:cstheme="majorBidi"/>
        </w:rPr>
        <w:t xml:space="preserve">, </w:t>
      </w:r>
      <w:r w:rsidRPr="00890F23">
        <w:rPr>
          <w:rFonts w:asciiTheme="majorBidi" w:hAnsiTheme="majorBidi" w:cstheme="majorBidi"/>
        </w:rPr>
        <w:t>econom</w:t>
      </w:r>
      <w:r>
        <w:rPr>
          <w:rFonts w:asciiTheme="majorBidi" w:hAnsiTheme="majorBidi" w:cstheme="majorBidi"/>
        </w:rPr>
        <w:t>ic</w:t>
      </w:r>
      <w:r w:rsidRPr="00890F23">
        <w:rPr>
          <w:rFonts w:asciiTheme="majorBidi" w:hAnsiTheme="majorBidi" w:cstheme="majorBidi"/>
        </w:rPr>
        <w:t xml:space="preserve"> and </w:t>
      </w:r>
      <w:r>
        <w:rPr>
          <w:rFonts w:asciiTheme="majorBidi" w:hAnsiTheme="majorBidi" w:cstheme="majorBidi"/>
        </w:rPr>
        <w:t>social values</w:t>
      </w:r>
      <w:r w:rsidRPr="00890F23">
        <w:rPr>
          <w:rFonts w:asciiTheme="majorBidi" w:hAnsiTheme="majorBidi" w:cstheme="majorBidi"/>
        </w:rPr>
        <w:t xml:space="preserve">. </w:t>
      </w:r>
    </w:p>
    <w:p w14:paraId="152C2F20" w14:textId="002264DC" w:rsidR="00E00745" w:rsidRDefault="00E00745"/>
    <w:p w14:paraId="5B4330BD" w14:textId="13F520FA" w:rsidR="00EF51D5" w:rsidRPr="00EF51D5" w:rsidRDefault="00DC2D17" w:rsidP="00EF51D5">
      <w:pPr>
        <w:spacing w:line="480" w:lineRule="auto"/>
        <w:ind w:firstLine="720"/>
        <w:rPr>
          <w:rFonts w:ascii="Times New Roman" w:hAnsi="Times New Roman" w:cs="Times New Roman"/>
          <w:b/>
          <w:bCs/>
        </w:rPr>
      </w:pPr>
      <w:r w:rsidRPr="00DC2D17">
        <w:rPr>
          <w:rFonts w:asciiTheme="majorBidi" w:hAnsiTheme="majorBidi" w:cstheme="majorBidi"/>
          <w:highlight w:val="yellow"/>
        </w:rPr>
        <w:t>(Add a hook here)</w:t>
      </w:r>
      <w:r>
        <w:rPr>
          <w:rFonts w:asciiTheme="majorBidi" w:hAnsiTheme="majorBidi" w:cstheme="majorBidi"/>
        </w:rPr>
        <w:t xml:space="preserve"> </w:t>
      </w:r>
      <w:r w:rsidR="00EF51D5" w:rsidRPr="00DC2D17">
        <w:rPr>
          <w:rFonts w:asciiTheme="majorBidi" w:hAnsiTheme="majorBidi" w:cstheme="majorBidi"/>
          <w:highlight w:val="yellow"/>
        </w:rPr>
        <w:t>W</w:t>
      </w:r>
      <w:r w:rsidR="00EF51D5" w:rsidRPr="00DC2D17">
        <w:rPr>
          <w:rFonts w:asciiTheme="majorBidi" w:hAnsiTheme="majorBidi" w:cstheme="majorBidi"/>
          <w:highlight w:val="yellow"/>
        </w:rPr>
        <w:t>hen compared to other drugs that have already been legalized like tobacco and alcohol, marijuana is less harmful</w:t>
      </w:r>
      <w:r w:rsidR="00EF51D5" w:rsidRPr="00890F23">
        <w:rPr>
          <w:rFonts w:asciiTheme="majorBidi" w:hAnsiTheme="majorBidi" w:cstheme="majorBidi"/>
        </w:rPr>
        <w:t xml:space="preserve">. Unlike </w:t>
      </w:r>
      <w:proofErr w:type="gramStart"/>
      <w:r w:rsidR="00EF51D5" w:rsidRPr="00890F23">
        <w:rPr>
          <w:rFonts w:asciiTheme="majorBidi" w:hAnsiTheme="majorBidi" w:cstheme="majorBidi"/>
        </w:rPr>
        <w:t>tobacco</w:t>
      </w:r>
      <w:proofErr w:type="gramEnd"/>
      <w:r w:rsidR="00EF51D5" w:rsidRPr="00890F23">
        <w:rPr>
          <w:rFonts w:asciiTheme="majorBidi" w:hAnsiTheme="majorBidi" w:cstheme="majorBidi"/>
        </w:rPr>
        <w:t xml:space="preserve"> which is taken by smoking, cannabis dose does not need to be smoked. Products such as topical pine relief and other non-smoking applications are now availed thus </w:t>
      </w:r>
      <w:r w:rsidR="00EF51D5" w:rsidRPr="00DC2D17">
        <w:rPr>
          <w:rFonts w:asciiTheme="majorBidi" w:hAnsiTheme="majorBidi" w:cstheme="majorBidi"/>
        </w:rPr>
        <w:t>reducing the risk of getting diseases such as lung cancer which is caused by smoking tobacco.</w:t>
      </w:r>
      <w:r w:rsidR="00EF51D5" w:rsidRPr="00DC2D17">
        <w:rPr>
          <w:rFonts w:asciiTheme="majorBidi" w:hAnsiTheme="majorBidi" w:cstheme="majorBidi"/>
        </w:rPr>
        <w:t xml:space="preserve"> </w:t>
      </w:r>
      <w:r w:rsidR="00EF51D5" w:rsidRPr="00DC2D17">
        <w:rPr>
          <w:rFonts w:ascii="Times New Roman" w:hAnsi="Times New Roman" w:cs="Times New Roman"/>
        </w:rPr>
        <w:t xml:space="preserve">Among the advantages of the legalization of marijuana </w:t>
      </w:r>
      <w:r w:rsidR="00EF51D5" w:rsidRPr="00DC2D17">
        <w:rPr>
          <w:rFonts w:ascii="Times New Roman" w:hAnsi="Times New Roman" w:cs="Times New Roman"/>
        </w:rPr>
        <w:t>is that</w:t>
      </w:r>
      <w:r w:rsidR="00EF51D5" w:rsidRPr="00DC2D17">
        <w:rPr>
          <w:rFonts w:ascii="Times New Roman" w:hAnsi="Times New Roman" w:cs="Times New Roman"/>
        </w:rPr>
        <w:t xml:space="preserve"> it has a lot of medicinal value. It is used in optical centers to treat eye dysfunctions such as glaucoma. Such diseases often lead to blindness if not treated well. However, marijuana reduces the pressure caused to the eye as a result of glaucoma and keeps the pain away.</w:t>
      </w:r>
      <w:r w:rsidR="00EF51D5" w:rsidRPr="00DC2D17">
        <w:rPr>
          <w:rFonts w:ascii="Times New Roman" w:hAnsi="Times New Roman" w:cs="Times New Roman"/>
        </w:rPr>
        <w:t xml:space="preserve"> (</w:t>
      </w:r>
      <w:r w:rsidR="00EF51D5" w:rsidRPr="00DC2D17">
        <w:rPr>
          <w:rFonts w:ascii="Times New Roman" w:hAnsi="Times New Roman" w:cs="Times New Roman"/>
          <w:b/>
          <w:bCs/>
        </w:rPr>
        <w:t>Lederer</w:t>
      </w:r>
      <w:r w:rsidR="00EF51D5" w:rsidRPr="00DC2D17">
        <w:rPr>
          <w:rFonts w:ascii="Times New Roman" w:hAnsi="Times New Roman" w:cs="Times New Roman"/>
          <w:b/>
          <w:bCs/>
        </w:rPr>
        <w:t>,</w:t>
      </w:r>
      <w:r w:rsidR="00EF51D5" w:rsidRPr="00DC2D17">
        <w:rPr>
          <w:rFonts w:ascii="Times New Roman" w:hAnsi="Times New Roman" w:cs="Times New Roman"/>
          <w:b/>
          <w:bCs/>
        </w:rPr>
        <w:t xml:space="preserve"> 2012</w:t>
      </w:r>
      <w:r w:rsidR="00EF51D5" w:rsidRPr="00DC2D17">
        <w:rPr>
          <w:rFonts w:ascii="Times New Roman" w:hAnsi="Times New Roman" w:cs="Times New Roman"/>
        </w:rPr>
        <w:t xml:space="preserve">) </w:t>
      </w:r>
      <w:r w:rsidR="00EF51D5" w:rsidRPr="00DC2D17">
        <w:rPr>
          <w:rFonts w:asciiTheme="majorBidi" w:hAnsiTheme="majorBidi" w:cstheme="majorBidi"/>
        </w:rPr>
        <w:t>It has also been established that marijuana is a safer pin reliver than other prescriber drugs such as opioids which are highly addictive. Opioids are a very dangerous and addictive drug, when the body is used to this drug it can make your brain believe that</w:t>
      </w:r>
      <w:r w:rsidR="00EF51D5" w:rsidRPr="00890F23">
        <w:rPr>
          <w:rFonts w:asciiTheme="majorBidi" w:hAnsiTheme="majorBidi" w:cstheme="majorBidi"/>
        </w:rPr>
        <w:t xml:space="preserve"> it can’t survive without it. </w:t>
      </w:r>
      <w:r w:rsidR="00EF51D5" w:rsidRPr="00890F23">
        <w:rPr>
          <w:rFonts w:asciiTheme="majorBidi" w:eastAsia="Times New Roman" w:hAnsiTheme="majorBidi" w:cstheme="majorBidi"/>
          <w:color w:val="212121"/>
          <w:shd w:val="clear" w:color="auto" w:fill="FFFFFF"/>
        </w:rPr>
        <w:t xml:space="preserve">In 2019, an estimated 10.1 million people aged 12 or older misused opioids in the past year </w:t>
      </w:r>
      <w:r w:rsidR="00EF51D5">
        <w:rPr>
          <w:rFonts w:asciiTheme="majorBidi" w:eastAsia="Times New Roman" w:hAnsiTheme="majorBidi" w:cstheme="majorBidi"/>
          <w:color w:val="212121"/>
          <w:shd w:val="clear" w:color="auto" w:fill="FFFFFF"/>
        </w:rPr>
        <w:t>(</w:t>
      </w:r>
      <w:r w:rsidR="00EF51D5" w:rsidRPr="00890F23">
        <w:rPr>
          <w:rFonts w:asciiTheme="majorBidi" w:eastAsia="Times New Roman" w:hAnsiTheme="majorBidi" w:cstheme="majorBidi"/>
          <w:color w:val="212121"/>
          <w:shd w:val="clear" w:color="auto" w:fill="FFFFFF"/>
        </w:rPr>
        <w:t>National Survey on Drug Use and Health</w:t>
      </w:r>
      <w:r w:rsidR="00EF51D5">
        <w:rPr>
          <w:rFonts w:asciiTheme="majorBidi" w:eastAsia="Times New Roman" w:hAnsiTheme="majorBidi" w:cstheme="majorBidi"/>
          <w:color w:val="212121"/>
          <w:shd w:val="clear" w:color="auto" w:fill="FFFFFF"/>
        </w:rPr>
        <w:t>, 2019</w:t>
      </w:r>
      <w:r w:rsidR="00EF51D5" w:rsidRPr="00890F23">
        <w:rPr>
          <w:rFonts w:asciiTheme="majorBidi" w:eastAsia="Times New Roman" w:hAnsiTheme="majorBidi" w:cstheme="majorBidi"/>
          <w:color w:val="212121"/>
          <w:shd w:val="clear" w:color="auto" w:fill="FFFFFF"/>
        </w:rPr>
        <w:t xml:space="preserve">), and many of these people turned to Heroin. All </w:t>
      </w:r>
      <w:r w:rsidR="00EF51D5">
        <w:rPr>
          <w:rFonts w:asciiTheme="majorBidi" w:eastAsia="Times New Roman" w:hAnsiTheme="majorBidi" w:cstheme="majorBidi"/>
          <w:color w:val="212121"/>
          <w:shd w:val="clear" w:color="auto" w:fill="FFFFFF"/>
        </w:rPr>
        <w:t>t</w:t>
      </w:r>
      <w:r w:rsidR="00EF51D5" w:rsidRPr="00890F23">
        <w:rPr>
          <w:rFonts w:asciiTheme="majorBidi" w:eastAsia="Times New Roman" w:hAnsiTheme="majorBidi" w:cstheme="majorBidi"/>
          <w:color w:val="212121"/>
          <w:shd w:val="clear" w:color="auto" w:fill="FFFFFF"/>
        </w:rPr>
        <w:t>his could have been avoid</w:t>
      </w:r>
      <w:r w:rsidR="00EF51D5">
        <w:rPr>
          <w:rFonts w:asciiTheme="majorBidi" w:eastAsia="Times New Roman" w:hAnsiTheme="majorBidi" w:cstheme="majorBidi"/>
          <w:color w:val="212121"/>
          <w:shd w:val="clear" w:color="auto" w:fill="FFFFFF"/>
        </w:rPr>
        <w:t>ed</w:t>
      </w:r>
      <w:r w:rsidR="00EF51D5" w:rsidRPr="00890F23">
        <w:rPr>
          <w:rFonts w:asciiTheme="majorBidi" w:eastAsia="Times New Roman" w:hAnsiTheme="majorBidi" w:cstheme="majorBidi"/>
          <w:color w:val="212121"/>
          <w:shd w:val="clear" w:color="auto" w:fill="FFFFFF"/>
        </w:rPr>
        <w:t xml:space="preserve"> if Marijuana was legal and was used as pain reli</w:t>
      </w:r>
      <w:r w:rsidR="00EF51D5">
        <w:rPr>
          <w:rFonts w:asciiTheme="majorBidi" w:eastAsia="Times New Roman" w:hAnsiTheme="majorBidi" w:cstheme="majorBidi"/>
          <w:color w:val="212121"/>
          <w:shd w:val="clear" w:color="auto" w:fill="FFFFFF"/>
        </w:rPr>
        <w:t>e</w:t>
      </w:r>
      <w:r w:rsidR="00EF51D5" w:rsidRPr="00890F23">
        <w:rPr>
          <w:rFonts w:asciiTheme="majorBidi" w:eastAsia="Times New Roman" w:hAnsiTheme="majorBidi" w:cstheme="majorBidi"/>
          <w:color w:val="212121"/>
          <w:shd w:val="clear" w:color="auto" w:fill="FFFFFF"/>
        </w:rPr>
        <w:t xml:space="preserve">ver instead of opioids. </w:t>
      </w:r>
    </w:p>
    <w:p w14:paraId="4283F462" w14:textId="4386F896" w:rsidR="00EF51D5" w:rsidRDefault="00EF51D5"/>
    <w:p w14:paraId="119BD655" w14:textId="4E61C077" w:rsidR="00D976CE" w:rsidRPr="00890F23" w:rsidRDefault="00DC2D17" w:rsidP="00D976CE">
      <w:pPr>
        <w:spacing w:line="480" w:lineRule="auto"/>
        <w:ind w:firstLine="720"/>
        <w:rPr>
          <w:rFonts w:asciiTheme="majorBidi" w:eastAsia="Times New Roman" w:hAnsiTheme="majorBidi" w:cstheme="majorBidi"/>
        </w:rPr>
      </w:pPr>
      <w:r w:rsidRPr="00DC2D17">
        <w:rPr>
          <w:rFonts w:asciiTheme="majorBidi" w:hAnsiTheme="majorBidi" w:cstheme="majorBidi"/>
          <w:highlight w:val="yellow"/>
        </w:rPr>
        <w:lastRenderedPageBreak/>
        <w:t>(Add a hook here)</w:t>
      </w:r>
      <w:r>
        <w:rPr>
          <w:rFonts w:asciiTheme="majorBidi" w:hAnsiTheme="majorBidi" w:cstheme="majorBidi"/>
        </w:rPr>
        <w:t xml:space="preserve"> </w:t>
      </w:r>
      <w:r w:rsidR="00EF51D5" w:rsidRPr="00890F23">
        <w:rPr>
          <w:rFonts w:asciiTheme="majorBidi" w:hAnsiTheme="majorBidi" w:cstheme="majorBidi"/>
        </w:rPr>
        <w:t>Secondly, marijuana is one of American’s most selling agricultural products. It has brought a lot of untold revenue for the country. The production of marijuana has also provided a lot of skilled and unskilled jobs for the general population</w:t>
      </w:r>
      <w:r w:rsidR="00EF51D5">
        <w:rPr>
          <w:rFonts w:asciiTheme="majorBidi" w:hAnsiTheme="majorBidi" w:cstheme="majorBidi"/>
        </w:rPr>
        <w:t xml:space="preserve"> </w:t>
      </w:r>
      <w:r w:rsidR="00EF51D5" w:rsidRPr="00476D85">
        <w:rPr>
          <w:rFonts w:ascii="Times New Roman" w:hAnsi="Times New Roman" w:cs="Times New Roman"/>
        </w:rPr>
        <w:t>(</w:t>
      </w:r>
      <w:r w:rsidR="00EF51D5" w:rsidRPr="00476D85">
        <w:rPr>
          <w:rFonts w:ascii="Times New Roman" w:hAnsi="Times New Roman" w:cs="Times New Roman"/>
          <w:color w:val="222222"/>
          <w:shd w:val="clear" w:color="auto" w:fill="FFFFFF"/>
        </w:rPr>
        <w:t>Patel et al., 2019</w:t>
      </w:r>
      <w:r w:rsidR="00EF51D5" w:rsidRPr="00476D85">
        <w:rPr>
          <w:rFonts w:ascii="Times New Roman" w:hAnsi="Times New Roman" w:cs="Times New Roman"/>
        </w:rPr>
        <w:t>).</w:t>
      </w:r>
      <w:r w:rsidR="00EF51D5" w:rsidRPr="00890F23">
        <w:rPr>
          <w:rFonts w:asciiTheme="majorBidi" w:hAnsiTheme="majorBidi" w:cstheme="majorBidi"/>
        </w:rPr>
        <w:t xml:space="preserve"> An estimation done has discovered that a lot of money that could have been used in the country’s development was wasted trying to endlessly fight the use of marijuana. However, the United States of America can definitely benefit from if marijuana is legalized and regulated, the industry can generate billions of cash from the production and sale of the drug. Canada is the perfect example for the counties who benefit from legalizing marijuana,</w:t>
      </w:r>
      <w:r w:rsidR="00EF51D5">
        <w:rPr>
          <w:rFonts w:asciiTheme="majorBidi" w:hAnsiTheme="majorBidi" w:cstheme="majorBidi"/>
        </w:rPr>
        <w:t xml:space="preserve"> </w:t>
      </w:r>
      <w:r w:rsidR="00EF51D5" w:rsidRPr="00890F23">
        <w:rPr>
          <w:rFonts w:asciiTheme="majorBidi" w:eastAsia="Times New Roman" w:hAnsiTheme="majorBidi" w:cstheme="majorBidi"/>
          <w:shd w:val="clear" w:color="auto" w:fill="FFFFFF"/>
        </w:rPr>
        <w:t>in the first year Canada growth increased by $8.2 billion dollar just from Cannabis and they created around 9,000 jobs. (</w:t>
      </w:r>
      <w:hyperlink r:id="rId4" w:history="1">
        <w:r w:rsidR="00EF51D5" w:rsidRPr="00890F23">
          <w:rPr>
            <w:rStyle w:val="Hyperlink"/>
            <w:rFonts w:asciiTheme="majorBidi" w:hAnsiTheme="majorBidi" w:cstheme="majorBidi"/>
            <w:b/>
            <w:bCs/>
          </w:rPr>
          <w:t>David George-</w:t>
        </w:r>
        <w:proofErr w:type="spellStart"/>
        <w:r w:rsidR="00EF51D5" w:rsidRPr="00890F23">
          <w:rPr>
            <w:rStyle w:val="Hyperlink"/>
            <w:rFonts w:asciiTheme="majorBidi" w:hAnsiTheme="majorBidi" w:cstheme="majorBidi"/>
            <w:b/>
            <w:bCs/>
          </w:rPr>
          <w:t>Cosh</w:t>
        </w:r>
        <w:proofErr w:type="spellEnd"/>
      </w:hyperlink>
      <w:r w:rsidR="00EF51D5" w:rsidRPr="00890F23">
        <w:rPr>
          <w:rFonts w:asciiTheme="majorBidi" w:hAnsiTheme="majorBidi" w:cstheme="majorBidi"/>
        </w:rPr>
        <w:t xml:space="preserve"> 2019</w:t>
      </w:r>
      <w:r w:rsidR="00EF51D5" w:rsidRPr="00890F23">
        <w:rPr>
          <w:rFonts w:asciiTheme="majorBidi" w:eastAsia="Times New Roman" w:hAnsiTheme="majorBidi" w:cstheme="majorBidi"/>
        </w:rPr>
        <w:t>)</w:t>
      </w:r>
      <w:r w:rsidR="00EF51D5">
        <w:rPr>
          <w:rFonts w:asciiTheme="majorBidi" w:eastAsia="Times New Roman" w:hAnsiTheme="majorBidi" w:cstheme="majorBidi"/>
        </w:rPr>
        <w:t>.</w:t>
      </w:r>
    </w:p>
    <w:p w14:paraId="2BFB66DD" w14:textId="77777777" w:rsidR="00EF51D5" w:rsidRDefault="00EF51D5"/>
    <w:p w14:paraId="30ED0DAC" w14:textId="22A1FC3C" w:rsidR="009C32E0" w:rsidRDefault="00DC2D17" w:rsidP="009C32E0">
      <w:pPr>
        <w:spacing w:line="480" w:lineRule="auto"/>
        <w:ind w:firstLine="720"/>
        <w:rPr>
          <w:rFonts w:ascii="Times New Roman" w:hAnsi="Times New Roman" w:cs="Times New Roman"/>
        </w:rPr>
      </w:pPr>
      <w:r w:rsidRPr="00DC2D17">
        <w:rPr>
          <w:rFonts w:asciiTheme="majorBidi" w:hAnsiTheme="majorBidi" w:cstheme="majorBidi"/>
          <w:highlight w:val="yellow"/>
        </w:rPr>
        <w:t>(Add a hook here)</w:t>
      </w:r>
      <w:r>
        <w:rPr>
          <w:rFonts w:asciiTheme="majorBidi" w:hAnsiTheme="majorBidi" w:cstheme="majorBidi"/>
        </w:rPr>
        <w:t xml:space="preserve"> </w:t>
      </w:r>
      <w:r w:rsidR="009C32E0" w:rsidRPr="00890F23">
        <w:rPr>
          <w:rFonts w:asciiTheme="majorBidi" w:hAnsiTheme="majorBidi" w:cstheme="majorBidi"/>
        </w:rPr>
        <w:t xml:space="preserve">Thirdly, the legalization of marijuana </w:t>
      </w:r>
      <w:r w:rsidR="009C32E0">
        <w:rPr>
          <w:rFonts w:asciiTheme="majorBidi" w:hAnsiTheme="majorBidi" w:cstheme="majorBidi"/>
        </w:rPr>
        <w:t xml:space="preserve">decreases </w:t>
      </w:r>
      <w:r w:rsidR="009C32E0" w:rsidRPr="00890F23">
        <w:rPr>
          <w:rFonts w:asciiTheme="majorBidi" w:hAnsiTheme="majorBidi" w:cstheme="majorBidi"/>
        </w:rPr>
        <w:t xml:space="preserve">in crime rates and puts an end to costly enforcement of marijuana laws that burden the judiciary and police. Initially, marijuana accounted for most of the manufacturing and sale drug arrests. Ever since its legalization, the pressure on the judicial system has reduced as there it’s no longer a need for illegal smuggling and procession of the drug. </w:t>
      </w:r>
      <w:r w:rsidR="009C32E0" w:rsidRPr="00476D85">
        <w:rPr>
          <w:rFonts w:ascii="Times New Roman" w:hAnsi="Times New Roman" w:cs="Times New Roman"/>
        </w:rPr>
        <w:t>There is a set standard required for legalized cannabis which includes</w:t>
      </w:r>
      <w:r w:rsidR="009C32E0">
        <w:rPr>
          <w:rFonts w:ascii="Times New Roman" w:hAnsi="Times New Roman" w:cs="Times New Roman"/>
        </w:rPr>
        <w:t xml:space="preserve"> </w:t>
      </w:r>
      <w:r w:rsidR="009C32E0" w:rsidRPr="00476D85">
        <w:rPr>
          <w:rFonts w:ascii="Times New Roman" w:hAnsi="Times New Roman" w:cs="Times New Roman"/>
        </w:rPr>
        <w:t>testing</w:t>
      </w:r>
      <w:r w:rsidR="009C32E0">
        <w:rPr>
          <w:rFonts w:ascii="Times New Roman" w:hAnsi="Times New Roman" w:cs="Times New Roman"/>
        </w:rPr>
        <w:t>,</w:t>
      </w:r>
      <w:r w:rsidR="009C32E0" w:rsidRPr="00476D85">
        <w:rPr>
          <w:rFonts w:ascii="Times New Roman" w:hAnsi="Times New Roman" w:cs="Times New Roman"/>
        </w:rPr>
        <w:t xml:space="preserve"> meaning consumers are made well aware of the product they are consuming. Unlike street marijuana, legalized cannabis must </w:t>
      </w:r>
      <w:r w:rsidR="009C32E0">
        <w:rPr>
          <w:rFonts w:ascii="Times New Roman" w:hAnsi="Times New Roman" w:cs="Times New Roman"/>
        </w:rPr>
        <w:t>go through safety measures</w:t>
      </w:r>
      <w:r w:rsidR="009C32E0" w:rsidRPr="00476D85">
        <w:rPr>
          <w:rFonts w:ascii="Times New Roman" w:hAnsi="Times New Roman" w:cs="Times New Roman"/>
        </w:rPr>
        <w:t xml:space="preserve"> </w:t>
      </w:r>
      <w:r w:rsidR="009C32E0">
        <w:rPr>
          <w:rFonts w:ascii="Times New Roman" w:hAnsi="Times New Roman" w:cs="Times New Roman"/>
        </w:rPr>
        <w:t>to</w:t>
      </w:r>
      <w:r w:rsidR="009C32E0" w:rsidRPr="00476D85">
        <w:rPr>
          <w:rFonts w:ascii="Times New Roman" w:hAnsi="Times New Roman" w:cs="Times New Roman"/>
        </w:rPr>
        <w:t xml:space="preserve"> ensur</w:t>
      </w:r>
      <w:r w:rsidR="009C32E0">
        <w:rPr>
          <w:rFonts w:ascii="Times New Roman" w:hAnsi="Times New Roman" w:cs="Times New Roman"/>
        </w:rPr>
        <w:t xml:space="preserve">e </w:t>
      </w:r>
      <w:r w:rsidR="009C32E0" w:rsidRPr="00476D85">
        <w:rPr>
          <w:rFonts w:ascii="Times New Roman" w:hAnsi="Times New Roman" w:cs="Times New Roman"/>
        </w:rPr>
        <w:t xml:space="preserve">it is safe for human consumption. Besides, legalized marijuana places control of the market in the government's hand </w:t>
      </w:r>
      <w:r w:rsidR="009C32E0">
        <w:rPr>
          <w:rFonts w:ascii="Times New Roman" w:hAnsi="Times New Roman" w:cs="Times New Roman"/>
        </w:rPr>
        <w:t>which</w:t>
      </w:r>
      <w:r w:rsidR="009C32E0" w:rsidRPr="00476D85">
        <w:rPr>
          <w:rFonts w:ascii="Times New Roman" w:hAnsi="Times New Roman" w:cs="Times New Roman"/>
        </w:rPr>
        <w:t xml:space="preserve"> helps to stage out black markets and takes away money from criminal's hands and drug cartels. Legalization brings an end to black markets as the dealers no longer have to sell them illegally. When the</w:t>
      </w:r>
      <w:r w:rsidR="00D976CE">
        <w:rPr>
          <w:rFonts w:ascii="Times New Roman" w:hAnsi="Times New Roman" w:cs="Times New Roman"/>
        </w:rPr>
        <w:t xml:space="preserve"> marijuana</w:t>
      </w:r>
      <w:r w:rsidR="009C32E0" w:rsidRPr="00476D85">
        <w:rPr>
          <w:rFonts w:ascii="Times New Roman" w:hAnsi="Times New Roman" w:cs="Times New Roman"/>
        </w:rPr>
        <w:t xml:space="preserve"> business is licensed and regulated by the government, the dealers pay revenue and money is taken away from criminal gangs.</w:t>
      </w:r>
    </w:p>
    <w:p w14:paraId="70F42CBC" w14:textId="62651B29" w:rsidR="00D976CE" w:rsidRDefault="00D976CE" w:rsidP="009C32E0">
      <w:pPr>
        <w:spacing w:line="480" w:lineRule="auto"/>
        <w:ind w:firstLine="720"/>
        <w:rPr>
          <w:rFonts w:ascii="Times New Roman" w:hAnsi="Times New Roman" w:cs="Times New Roman"/>
        </w:rPr>
      </w:pPr>
    </w:p>
    <w:p w14:paraId="5BCFDF44" w14:textId="4D9E702E" w:rsidR="00D976CE" w:rsidRDefault="00DC2D17" w:rsidP="009C32E0">
      <w:pPr>
        <w:spacing w:line="480" w:lineRule="auto"/>
        <w:ind w:firstLine="720"/>
        <w:rPr>
          <w:rFonts w:ascii="Times New Roman" w:hAnsi="Times New Roman" w:cs="Times New Roman"/>
        </w:rPr>
      </w:pPr>
      <w:r>
        <w:rPr>
          <w:rFonts w:asciiTheme="majorBidi" w:hAnsiTheme="majorBidi" w:cstheme="majorBidi"/>
          <w:highlight w:val="yellow"/>
        </w:rPr>
        <w:lastRenderedPageBreak/>
        <w:t xml:space="preserve"> (</w:t>
      </w:r>
      <w:r w:rsidRPr="00DC2D17">
        <w:rPr>
          <w:rFonts w:asciiTheme="majorBidi" w:hAnsiTheme="majorBidi" w:cstheme="majorBidi"/>
          <w:highlight w:val="yellow"/>
          <w:u w:val="single"/>
        </w:rPr>
        <w:t>Change the Conclusion)</w:t>
      </w:r>
      <w:r>
        <w:rPr>
          <w:rFonts w:asciiTheme="majorBidi" w:hAnsiTheme="majorBidi" w:cstheme="majorBidi"/>
          <w:highlight w:val="yellow"/>
        </w:rPr>
        <w:t xml:space="preserve"> </w:t>
      </w:r>
      <w:r w:rsidR="00D976CE" w:rsidRPr="00DC2D17">
        <w:rPr>
          <w:rFonts w:asciiTheme="majorBidi" w:hAnsiTheme="majorBidi" w:cstheme="majorBidi"/>
          <w:highlight w:val="yellow"/>
        </w:rPr>
        <w:t>To conclude, for the past few years legalizing marijuana has been one of the most governmental concerns. However, in many studies and research marijuana has proven that it has many benefits. It helped in the medicine world and it can help more, marijuana can help in boosting a country’s economy and also leads to decrease in crime</w:t>
      </w:r>
      <w:r>
        <w:rPr>
          <w:rFonts w:asciiTheme="majorBidi" w:hAnsiTheme="majorBidi" w:cstheme="majorBidi"/>
        </w:rPr>
        <w:t xml:space="preserve"> </w:t>
      </w:r>
    </w:p>
    <w:p w14:paraId="4E81ABE6" w14:textId="5FAC6FB8" w:rsidR="00D976CE" w:rsidRDefault="00D976CE" w:rsidP="009C32E0">
      <w:pPr>
        <w:spacing w:line="480" w:lineRule="auto"/>
        <w:ind w:firstLine="720"/>
        <w:rPr>
          <w:rFonts w:ascii="Times New Roman" w:hAnsi="Times New Roman" w:cs="Times New Roman"/>
        </w:rPr>
      </w:pPr>
    </w:p>
    <w:p w14:paraId="7546C586" w14:textId="3714A429" w:rsidR="00D976CE" w:rsidRDefault="00D976CE" w:rsidP="009C32E0">
      <w:pPr>
        <w:spacing w:line="480" w:lineRule="auto"/>
        <w:ind w:firstLine="720"/>
        <w:rPr>
          <w:rFonts w:ascii="Times New Roman" w:hAnsi="Times New Roman" w:cs="Times New Roman"/>
        </w:rPr>
      </w:pPr>
    </w:p>
    <w:p w14:paraId="2DEA83C0" w14:textId="18CD21D6" w:rsidR="00D976CE" w:rsidRDefault="00D976CE" w:rsidP="009C32E0">
      <w:pPr>
        <w:spacing w:line="480" w:lineRule="auto"/>
        <w:ind w:firstLine="720"/>
        <w:rPr>
          <w:rFonts w:ascii="Times New Roman" w:hAnsi="Times New Roman" w:cs="Times New Roman"/>
        </w:rPr>
      </w:pPr>
    </w:p>
    <w:p w14:paraId="1097D45B" w14:textId="2BBA50B8" w:rsidR="00D976CE" w:rsidRDefault="00D976CE" w:rsidP="009C32E0">
      <w:pPr>
        <w:spacing w:line="480" w:lineRule="auto"/>
        <w:ind w:firstLine="720"/>
        <w:rPr>
          <w:rFonts w:ascii="Times New Roman" w:hAnsi="Times New Roman" w:cs="Times New Roman"/>
        </w:rPr>
      </w:pPr>
    </w:p>
    <w:p w14:paraId="25B77C63" w14:textId="0B2B97C4" w:rsidR="00D976CE" w:rsidRDefault="00D976CE" w:rsidP="009C32E0">
      <w:pPr>
        <w:spacing w:line="480" w:lineRule="auto"/>
        <w:ind w:firstLine="720"/>
        <w:rPr>
          <w:rFonts w:ascii="Times New Roman" w:hAnsi="Times New Roman" w:cs="Times New Roman"/>
        </w:rPr>
      </w:pPr>
    </w:p>
    <w:p w14:paraId="2269FDB7" w14:textId="57372235" w:rsidR="00D976CE" w:rsidRDefault="00D976CE" w:rsidP="009C32E0">
      <w:pPr>
        <w:spacing w:line="480" w:lineRule="auto"/>
        <w:ind w:firstLine="720"/>
        <w:rPr>
          <w:rFonts w:ascii="Times New Roman" w:hAnsi="Times New Roman" w:cs="Times New Roman"/>
        </w:rPr>
      </w:pPr>
    </w:p>
    <w:p w14:paraId="79282517" w14:textId="77777777" w:rsidR="00D976CE" w:rsidRPr="000B5D79" w:rsidRDefault="00D976CE" w:rsidP="009C32E0">
      <w:pPr>
        <w:spacing w:line="480" w:lineRule="auto"/>
        <w:ind w:firstLine="720"/>
        <w:rPr>
          <w:rFonts w:asciiTheme="majorBidi" w:hAnsiTheme="majorBidi" w:cstheme="majorBidi"/>
        </w:rPr>
      </w:pPr>
    </w:p>
    <w:p w14:paraId="41F51AF4" w14:textId="2AA9A117" w:rsidR="00EF51D5" w:rsidRDefault="00EF51D5"/>
    <w:p w14:paraId="4895AFA5" w14:textId="318020F0" w:rsidR="00EF51D5" w:rsidRDefault="00EF51D5"/>
    <w:p w14:paraId="1B7C626B" w14:textId="0DD86470" w:rsidR="00EF51D5" w:rsidRDefault="00EF51D5"/>
    <w:p w14:paraId="219FCE15" w14:textId="36D46FD2" w:rsidR="00EF51D5" w:rsidRDefault="00EF51D5"/>
    <w:p w14:paraId="0ED28C1B" w14:textId="3E559FDB" w:rsidR="00D976CE" w:rsidRDefault="00D976CE"/>
    <w:p w14:paraId="59EE2503" w14:textId="77777777" w:rsidR="00DC2D17" w:rsidRDefault="00DC2D17" w:rsidP="00D976CE">
      <w:pPr>
        <w:spacing w:line="480" w:lineRule="auto"/>
        <w:jc w:val="center"/>
        <w:rPr>
          <w:rFonts w:ascii="Times New Roman" w:hAnsi="Times New Roman" w:cs="Times New Roman"/>
          <w:b/>
        </w:rPr>
      </w:pPr>
    </w:p>
    <w:p w14:paraId="74FFF26F" w14:textId="77777777" w:rsidR="00DC2D17" w:rsidRDefault="00DC2D17" w:rsidP="00D976CE">
      <w:pPr>
        <w:spacing w:line="480" w:lineRule="auto"/>
        <w:jc w:val="center"/>
        <w:rPr>
          <w:rFonts w:ascii="Times New Roman" w:hAnsi="Times New Roman" w:cs="Times New Roman"/>
          <w:b/>
        </w:rPr>
      </w:pPr>
    </w:p>
    <w:p w14:paraId="3ADDB0CF" w14:textId="77777777" w:rsidR="00DC2D17" w:rsidRDefault="00DC2D17" w:rsidP="00D976CE">
      <w:pPr>
        <w:spacing w:line="480" w:lineRule="auto"/>
        <w:jc w:val="center"/>
        <w:rPr>
          <w:rFonts w:ascii="Times New Roman" w:hAnsi="Times New Roman" w:cs="Times New Roman"/>
          <w:b/>
        </w:rPr>
      </w:pPr>
    </w:p>
    <w:p w14:paraId="2F1D6F8F" w14:textId="77777777" w:rsidR="00DC2D17" w:rsidRDefault="00DC2D17" w:rsidP="00D976CE">
      <w:pPr>
        <w:spacing w:line="480" w:lineRule="auto"/>
        <w:jc w:val="center"/>
        <w:rPr>
          <w:rFonts w:ascii="Times New Roman" w:hAnsi="Times New Roman" w:cs="Times New Roman"/>
          <w:b/>
        </w:rPr>
      </w:pPr>
    </w:p>
    <w:p w14:paraId="1363D528" w14:textId="77777777" w:rsidR="00DC2D17" w:rsidRDefault="00DC2D17" w:rsidP="00D976CE">
      <w:pPr>
        <w:spacing w:line="480" w:lineRule="auto"/>
        <w:jc w:val="center"/>
        <w:rPr>
          <w:rFonts w:ascii="Times New Roman" w:hAnsi="Times New Roman" w:cs="Times New Roman"/>
          <w:b/>
        </w:rPr>
      </w:pPr>
    </w:p>
    <w:p w14:paraId="13763C68" w14:textId="77777777" w:rsidR="00DC2D17" w:rsidRDefault="00DC2D17" w:rsidP="00D976CE">
      <w:pPr>
        <w:spacing w:line="480" w:lineRule="auto"/>
        <w:jc w:val="center"/>
        <w:rPr>
          <w:rFonts w:ascii="Times New Roman" w:hAnsi="Times New Roman" w:cs="Times New Roman"/>
          <w:b/>
        </w:rPr>
      </w:pPr>
    </w:p>
    <w:p w14:paraId="7CF85AC9" w14:textId="77777777" w:rsidR="00DC2D17" w:rsidRDefault="00DC2D17" w:rsidP="00D976CE">
      <w:pPr>
        <w:spacing w:line="480" w:lineRule="auto"/>
        <w:jc w:val="center"/>
        <w:rPr>
          <w:rFonts w:ascii="Times New Roman" w:hAnsi="Times New Roman" w:cs="Times New Roman"/>
          <w:b/>
        </w:rPr>
      </w:pPr>
    </w:p>
    <w:p w14:paraId="7C7D2F79" w14:textId="77777777" w:rsidR="00DC2D17" w:rsidRDefault="00DC2D17" w:rsidP="00D976CE">
      <w:pPr>
        <w:spacing w:line="480" w:lineRule="auto"/>
        <w:jc w:val="center"/>
        <w:rPr>
          <w:rFonts w:ascii="Times New Roman" w:hAnsi="Times New Roman" w:cs="Times New Roman"/>
          <w:b/>
        </w:rPr>
      </w:pPr>
    </w:p>
    <w:p w14:paraId="4DFE27FD" w14:textId="77777777" w:rsidR="00DC2D17" w:rsidRDefault="00DC2D17" w:rsidP="00D976CE">
      <w:pPr>
        <w:spacing w:line="480" w:lineRule="auto"/>
        <w:jc w:val="center"/>
        <w:rPr>
          <w:rFonts w:ascii="Times New Roman" w:hAnsi="Times New Roman" w:cs="Times New Roman"/>
          <w:b/>
        </w:rPr>
      </w:pPr>
    </w:p>
    <w:p w14:paraId="018483A7" w14:textId="77777777" w:rsidR="00DC2D17" w:rsidRDefault="00DC2D17" w:rsidP="00D976CE">
      <w:pPr>
        <w:spacing w:line="480" w:lineRule="auto"/>
        <w:jc w:val="center"/>
        <w:rPr>
          <w:rFonts w:ascii="Times New Roman" w:hAnsi="Times New Roman" w:cs="Times New Roman"/>
          <w:b/>
        </w:rPr>
      </w:pPr>
    </w:p>
    <w:p w14:paraId="09EE9986" w14:textId="16E62C1A" w:rsidR="00D976CE" w:rsidRPr="00655ADB" w:rsidRDefault="00D976CE" w:rsidP="00D976CE">
      <w:pPr>
        <w:spacing w:line="480" w:lineRule="auto"/>
        <w:jc w:val="center"/>
        <w:rPr>
          <w:rFonts w:ascii="Times New Roman" w:hAnsi="Times New Roman" w:cs="Times New Roman"/>
          <w:highlight w:val="yellow"/>
        </w:rPr>
      </w:pPr>
      <w:r w:rsidRPr="00655ADB">
        <w:rPr>
          <w:rFonts w:ascii="Times New Roman" w:hAnsi="Times New Roman" w:cs="Times New Roman"/>
          <w:b/>
          <w:highlight w:val="yellow"/>
        </w:rPr>
        <w:lastRenderedPageBreak/>
        <w:t>References</w:t>
      </w:r>
      <w:r w:rsidR="00655ADB">
        <w:rPr>
          <w:rFonts w:ascii="Times New Roman" w:hAnsi="Times New Roman" w:cs="Times New Roman"/>
          <w:b/>
          <w:highlight w:val="yellow"/>
        </w:rPr>
        <w:t xml:space="preserve"> (FIX)</w:t>
      </w:r>
    </w:p>
    <w:p w14:paraId="2184688C" w14:textId="09CC7D7A" w:rsidR="00D976CE" w:rsidRPr="00655ADB" w:rsidRDefault="00D976CE" w:rsidP="00D976CE">
      <w:pPr>
        <w:jc w:val="both"/>
        <w:rPr>
          <w:rFonts w:asciiTheme="majorBidi" w:hAnsiTheme="majorBidi" w:cstheme="majorBidi"/>
          <w:b/>
          <w:bCs/>
          <w:highlight w:val="yellow"/>
        </w:rPr>
      </w:pPr>
    </w:p>
    <w:p w14:paraId="65448BD5" w14:textId="7B93F245" w:rsidR="00D976CE" w:rsidRPr="00655ADB" w:rsidRDefault="00D976CE" w:rsidP="00D976CE">
      <w:pPr>
        <w:rPr>
          <w:rFonts w:ascii="Times New Roman" w:eastAsia="Times New Roman" w:hAnsi="Times New Roman" w:cs="Times New Roman"/>
          <w:highlight w:val="yellow"/>
        </w:rPr>
      </w:pPr>
      <w:r w:rsidRPr="00D976CE">
        <w:rPr>
          <w:rFonts w:ascii="Times New Roman" w:eastAsia="Times New Roman" w:hAnsi="Times New Roman" w:cs="Times New Roman"/>
          <w:highlight w:val="yellow"/>
        </w:rPr>
        <w:t>Beth Han</w:t>
      </w:r>
      <w:r w:rsidRPr="00655ADB">
        <w:rPr>
          <w:rFonts w:ascii="Times New Roman" w:eastAsia="Times New Roman" w:hAnsi="Times New Roman" w:cs="Times New Roman"/>
          <w:highlight w:val="yellow"/>
        </w:rPr>
        <w:t xml:space="preserve"> (2020), </w:t>
      </w:r>
      <w:r w:rsidRPr="00655ADB">
        <w:rPr>
          <w:rFonts w:ascii="Times New Roman" w:eastAsia="Times New Roman" w:hAnsi="Times New Roman" w:cs="Times New Roman"/>
          <w:highlight w:val="yellow"/>
        </w:rPr>
        <w:t xml:space="preserve">Key Substance Use and Mental Health Indicators in the United </w:t>
      </w:r>
      <w:proofErr w:type="spellStart"/>
      <w:proofErr w:type="gramStart"/>
      <w:r w:rsidRPr="00655ADB">
        <w:rPr>
          <w:rFonts w:ascii="Times New Roman" w:eastAsia="Times New Roman" w:hAnsi="Times New Roman" w:cs="Times New Roman"/>
          <w:highlight w:val="yellow"/>
        </w:rPr>
        <w:t>States:Results</w:t>
      </w:r>
      <w:proofErr w:type="spellEnd"/>
      <w:proofErr w:type="gramEnd"/>
      <w:r w:rsidRPr="00655ADB">
        <w:rPr>
          <w:rFonts w:ascii="Times New Roman" w:eastAsia="Times New Roman" w:hAnsi="Times New Roman" w:cs="Times New Roman"/>
          <w:highlight w:val="yellow"/>
        </w:rPr>
        <w:t xml:space="preserve"> from the 2019 National Survey on Drug Use and Health</w:t>
      </w:r>
      <w:r w:rsidRPr="00655ADB">
        <w:rPr>
          <w:rFonts w:ascii="Times New Roman" w:eastAsia="Times New Roman" w:hAnsi="Times New Roman" w:cs="Times New Roman"/>
          <w:highlight w:val="yellow"/>
        </w:rPr>
        <w:t>.</w:t>
      </w:r>
    </w:p>
    <w:p w14:paraId="03D1EC48" w14:textId="25C8B2B3" w:rsidR="00D976CE" w:rsidRPr="00655ADB" w:rsidRDefault="00D976CE" w:rsidP="00D976CE">
      <w:pPr>
        <w:jc w:val="both"/>
        <w:rPr>
          <w:rFonts w:asciiTheme="majorBidi" w:hAnsiTheme="majorBidi" w:cstheme="majorBidi"/>
          <w:b/>
          <w:bCs/>
          <w:highlight w:val="yellow"/>
        </w:rPr>
      </w:pPr>
      <w:hyperlink r:id="rId5" w:history="1">
        <w:r w:rsidRPr="00655ADB">
          <w:rPr>
            <w:rStyle w:val="Hyperlink"/>
            <w:rFonts w:asciiTheme="majorBidi" w:hAnsiTheme="majorBidi" w:cstheme="majorBidi"/>
            <w:b/>
            <w:bCs/>
            <w:highlight w:val="yellow"/>
          </w:rPr>
          <w:t>htt</w:t>
        </w:r>
        <w:r w:rsidRPr="00655ADB">
          <w:rPr>
            <w:rStyle w:val="Hyperlink"/>
            <w:rFonts w:asciiTheme="majorBidi" w:hAnsiTheme="majorBidi" w:cstheme="majorBidi"/>
            <w:b/>
            <w:bCs/>
            <w:highlight w:val="yellow"/>
          </w:rPr>
          <w:t>p</w:t>
        </w:r>
        <w:r w:rsidRPr="00655ADB">
          <w:rPr>
            <w:rStyle w:val="Hyperlink"/>
            <w:rFonts w:asciiTheme="majorBidi" w:hAnsiTheme="majorBidi" w:cstheme="majorBidi"/>
            <w:b/>
            <w:bCs/>
            <w:highlight w:val="yellow"/>
          </w:rPr>
          <w:t>s://www.samhsa.gov/data/sites/default/files/reports/rpt29393/2019NSDUHFFRPDFWHTML/2019NSDUHFFR1PDFW090120.pdf</w:t>
        </w:r>
      </w:hyperlink>
    </w:p>
    <w:p w14:paraId="1F7C3587" w14:textId="7B1E2DDE" w:rsidR="00D976CE" w:rsidRPr="00655ADB" w:rsidRDefault="00D976CE" w:rsidP="00D976CE">
      <w:pPr>
        <w:jc w:val="both"/>
        <w:rPr>
          <w:rFonts w:asciiTheme="majorBidi" w:hAnsiTheme="majorBidi" w:cstheme="majorBidi"/>
          <w:b/>
          <w:bCs/>
          <w:highlight w:val="yellow"/>
        </w:rPr>
      </w:pPr>
    </w:p>
    <w:p w14:paraId="4FD295D5" w14:textId="77777777" w:rsidR="00D976CE" w:rsidRPr="00655ADB" w:rsidRDefault="00D976CE" w:rsidP="00D976CE">
      <w:pPr>
        <w:jc w:val="both"/>
        <w:rPr>
          <w:rFonts w:asciiTheme="majorBidi" w:hAnsiTheme="majorBidi" w:cstheme="majorBidi"/>
          <w:b/>
          <w:bCs/>
          <w:highlight w:val="yellow"/>
        </w:rPr>
      </w:pPr>
    </w:p>
    <w:p w14:paraId="27623450" w14:textId="77777777" w:rsidR="00D976CE" w:rsidRPr="00655ADB" w:rsidRDefault="00D976CE" w:rsidP="00D976CE">
      <w:pPr>
        <w:jc w:val="both"/>
        <w:rPr>
          <w:rFonts w:asciiTheme="majorBidi" w:hAnsiTheme="majorBidi" w:cstheme="majorBidi"/>
          <w:b/>
          <w:bCs/>
          <w:highlight w:val="yellow"/>
        </w:rPr>
      </w:pPr>
    </w:p>
    <w:p w14:paraId="7D7DB6B4" w14:textId="77777777" w:rsidR="00D976CE" w:rsidRPr="00655ADB" w:rsidRDefault="00D976CE" w:rsidP="00D976CE">
      <w:pPr>
        <w:jc w:val="both"/>
        <w:rPr>
          <w:rFonts w:asciiTheme="majorBidi" w:hAnsiTheme="majorBidi" w:cstheme="majorBidi"/>
          <w:b/>
          <w:bCs/>
          <w:highlight w:val="yellow"/>
        </w:rPr>
      </w:pPr>
      <w:hyperlink r:id="rId6" w:history="1">
        <w:r w:rsidRPr="00655ADB">
          <w:rPr>
            <w:rStyle w:val="Hyperlink"/>
            <w:rFonts w:asciiTheme="majorBidi" w:hAnsiTheme="majorBidi" w:cstheme="majorBidi"/>
            <w:b/>
            <w:bCs/>
            <w:highlight w:val="yellow"/>
          </w:rPr>
          <w:t>https://www.bnnbloomberg.ca/the-good-the-bad-and-the-ugly-from-canada-s-first-year-of-legal-pot-1.1330342</w:t>
        </w:r>
      </w:hyperlink>
      <w:r w:rsidRPr="00655ADB">
        <w:rPr>
          <w:rFonts w:asciiTheme="majorBidi" w:hAnsiTheme="majorBidi" w:cstheme="majorBidi"/>
          <w:b/>
          <w:bCs/>
          <w:highlight w:val="yellow"/>
        </w:rPr>
        <w:t xml:space="preserve">  </w:t>
      </w:r>
      <w:r w:rsidRPr="00655ADB">
        <w:rPr>
          <w:rFonts w:asciiTheme="majorBidi" w:eastAsia="Times New Roman" w:hAnsiTheme="majorBidi" w:cstheme="majorBidi"/>
          <w:highlight w:val="yellow"/>
          <w:shd w:val="clear" w:color="auto" w:fill="FFFFFF"/>
        </w:rPr>
        <w:t>(</w:t>
      </w:r>
      <w:hyperlink r:id="rId7" w:history="1">
        <w:r w:rsidRPr="00655ADB">
          <w:rPr>
            <w:rStyle w:val="Hyperlink"/>
            <w:rFonts w:asciiTheme="majorBidi" w:hAnsiTheme="majorBidi" w:cstheme="majorBidi"/>
            <w:b/>
            <w:bCs/>
            <w:highlight w:val="yellow"/>
          </w:rPr>
          <w:t>David George-</w:t>
        </w:r>
        <w:proofErr w:type="spellStart"/>
        <w:r w:rsidRPr="00655ADB">
          <w:rPr>
            <w:rStyle w:val="Hyperlink"/>
            <w:rFonts w:asciiTheme="majorBidi" w:hAnsiTheme="majorBidi" w:cstheme="majorBidi"/>
            <w:b/>
            <w:bCs/>
            <w:highlight w:val="yellow"/>
          </w:rPr>
          <w:t>Cosh</w:t>
        </w:r>
        <w:proofErr w:type="spellEnd"/>
      </w:hyperlink>
      <w:r w:rsidRPr="00655ADB">
        <w:rPr>
          <w:rFonts w:asciiTheme="majorBidi" w:hAnsiTheme="majorBidi" w:cstheme="majorBidi"/>
          <w:highlight w:val="yellow"/>
        </w:rPr>
        <w:t xml:space="preserve"> 2019</w:t>
      </w:r>
      <w:r w:rsidRPr="00655ADB">
        <w:rPr>
          <w:rFonts w:asciiTheme="majorBidi" w:eastAsia="Times New Roman" w:hAnsiTheme="majorBidi" w:cstheme="majorBidi"/>
          <w:highlight w:val="yellow"/>
        </w:rPr>
        <w:t>)</w:t>
      </w:r>
    </w:p>
    <w:p w14:paraId="628277D5" w14:textId="196647E4" w:rsidR="00EF51D5" w:rsidRPr="00655ADB" w:rsidRDefault="00EF51D5">
      <w:pPr>
        <w:rPr>
          <w:highlight w:val="yellow"/>
        </w:rPr>
      </w:pPr>
    </w:p>
    <w:p w14:paraId="03E0B6DF" w14:textId="5ED42F99" w:rsidR="00655ADB" w:rsidRPr="00655ADB" w:rsidRDefault="00655ADB">
      <w:pPr>
        <w:rPr>
          <w:highlight w:val="yellow"/>
        </w:rPr>
      </w:pPr>
    </w:p>
    <w:p w14:paraId="0D32EF54" w14:textId="77777777" w:rsidR="00655ADB" w:rsidRPr="00655ADB" w:rsidRDefault="00655ADB">
      <w:pPr>
        <w:rPr>
          <w:highlight w:val="yellow"/>
        </w:rPr>
      </w:pPr>
    </w:p>
    <w:p w14:paraId="1844F7F1" w14:textId="48799354" w:rsidR="00EF51D5" w:rsidRPr="00655ADB" w:rsidRDefault="00EF51D5">
      <w:pPr>
        <w:rPr>
          <w:highlight w:val="yellow"/>
        </w:rPr>
      </w:pPr>
    </w:p>
    <w:p w14:paraId="11A59C35" w14:textId="77777777" w:rsidR="00655ADB" w:rsidRPr="00655ADB" w:rsidRDefault="00655ADB" w:rsidP="00655ADB">
      <w:pPr>
        <w:spacing w:line="480" w:lineRule="auto"/>
        <w:ind w:left="720" w:hanging="720"/>
        <w:jc w:val="both"/>
        <w:rPr>
          <w:rFonts w:ascii="Times New Roman" w:hAnsi="Times New Roman" w:cs="Times New Roman"/>
          <w:highlight w:val="yellow"/>
          <w:shd w:val="clear" w:color="auto" w:fill="FFFFFF"/>
        </w:rPr>
      </w:pPr>
      <w:r w:rsidRPr="00655ADB">
        <w:rPr>
          <w:rFonts w:ascii="Times New Roman" w:hAnsi="Times New Roman" w:cs="Times New Roman"/>
          <w:highlight w:val="yellow"/>
          <w:shd w:val="clear" w:color="auto" w:fill="FFFFFF"/>
        </w:rPr>
        <w:t xml:space="preserve">Patel, R. S., Kamil, S., Shah, M. R., </w:t>
      </w:r>
      <w:proofErr w:type="spellStart"/>
      <w:r w:rsidRPr="00655ADB">
        <w:rPr>
          <w:rFonts w:ascii="Times New Roman" w:hAnsi="Times New Roman" w:cs="Times New Roman"/>
          <w:highlight w:val="yellow"/>
          <w:shd w:val="clear" w:color="auto" w:fill="FFFFFF"/>
        </w:rPr>
        <w:t>Bhimanadham</w:t>
      </w:r>
      <w:proofErr w:type="spellEnd"/>
      <w:r w:rsidRPr="00655ADB">
        <w:rPr>
          <w:rFonts w:ascii="Times New Roman" w:hAnsi="Times New Roman" w:cs="Times New Roman"/>
          <w:highlight w:val="yellow"/>
          <w:shd w:val="clear" w:color="auto" w:fill="FFFFFF"/>
        </w:rPr>
        <w:t>, N. N., &amp; Imran, S. (2019). Pros and Cons of Marijuana in Treatment of Parkinson’s Disease. </w:t>
      </w:r>
      <w:proofErr w:type="spellStart"/>
      <w:r w:rsidRPr="00655ADB">
        <w:rPr>
          <w:rFonts w:ascii="Times New Roman" w:hAnsi="Times New Roman" w:cs="Times New Roman"/>
          <w:i/>
          <w:iCs/>
          <w:highlight w:val="yellow"/>
          <w:shd w:val="clear" w:color="auto" w:fill="FFFFFF"/>
        </w:rPr>
        <w:t>Cureus</w:t>
      </w:r>
      <w:proofErr w:type="spellEnd"/>
      <w:r w:rsidRPr="00655ADB">
        <w:rPr>
          <w:rFonts w:ascii="Times New Roman" w:hAnsi="Times New Roman" w:cs="Times New Roman"/>
          <w:highlight w:val="yellow"/>
          <w:shd w:val="clear" w:color="auto" w:fill="FFFFFF"/>
        </w:rPr>
        <w:t>, </w:t>
      </w:r>
      <w:r w:rsidRPr="00655ADB">
        <w:rPr>
          <w:rFonts w:ascii="Times New Roman" w:hAnsi="Times New Roman" w:cs="Times New Roman"/>
          <w:i/>
          <w:iCs/>
          <w:highlight w:val="yellow"/>
          <w:shd w:val="clear" w:color="auto" w:fill="FFFFFF"/>
        </w:rPr>
        <w:t>11</w:t>
      </w:r>
      <w:r w:rsidRPr="00655ADB">
        <w:rPr>
          <w:rFonts w:ascii="Times New Roman" w:hAnsi="Times New Roman" w:cs="Times New Roman"/>
          <w:highlight w:val="yellow"/>
          <w:shd w:val="clear" w:color="auto" w:fill="FFFFFF"/>
        </w:rPr>
        <w:t>(6).</w:t>
      </w:r>
    </w:p>
    <w:p w14:paraId="7B15E2AA" w14:textId="77777777" w:rsidR="00655ADB" w:rsidRPr="00655ADB" w:rsidRDefault="00655ADB">
      <w:pPr>
        <w:rPr>
          <w:highlight w:val="yellow"/>
        </w:rPr>
      </w:pPr>
    </w:p>
    <w:p w14:paraId="7EC35E05" w14:textId="27FAD589" w:rsidR="00EF51D5" w:rsidRPr="00655ADB" w:rsidRDefault="00EF51D5">
      <w:pPr>
        <w:rPr>
          <w:highlight w:val="yellow"/>
        </w:rPr>
      </w:pPr>
    </w:p>
    <w:p w14:paraId="5CDEBC03" w14:textId="67DFB7B9" w:rsidR="00EF51D5" w:rsidRPr="00655ADB" w:rsidRDefault="00EF51D5">
      <w:pPr>
        <w:rPr>
          <w:highlight w:val="yellow"/>
        </w:rPr>
      </w:pPr>
    </w:p>
    <w:p w14:paraId="03849A4D" w14:textId="77777777" w:rsidR="009C32E0" w:rsidRPr="00655ADB" w:rsidRDefault="009C32E0" w:rsidP="009C32E0">
      <w:pPr>
        <w:rPr>
          <w:rFonts w:ascii="Times New Roman" w:eastAsia="Times New Roman" w:hAnsi="Times New Roman" w:cs="Times New Roman"/>
          <w:highlight w:val="yellow"/>
        </w:rPr>
      </w:pPr>
      <w:r w:rsidRPr="00655ADB">
        <w:rPr>
          <w:rFonts w:ascii="Times New Roman" w:hAnsi="Times New Roman" w:cs="Times New Roman"/>
          <w:highlight w:val="yellow"/>
        </w:rPr>
        <w:t xml:space="preserve">Charles M. </w:t>
      </w:r>
      <w:r w:rsidR="00EF51D5" w:rsidRPr="00655ADB">
        <w:rPr>
          <w:rFonts w:ascii="Times New Roman" w:hAnsi="Times New Roman" w:cs="Times New Roman"/>
          <w:highlight w:val="yellow"/>
        </w:rPr>
        <w:t xml:space="preserve">Lederer </w:t>
      </w:r>
      <w:r w:rsidRPr="00655ADB">
        <w:rPr>
          <w:rFonts w:ascii="Times New Roman" w:hAnsi="Times New Roman" w:cs="Times New Roman"/>
          <w:highlight w:val="yellow"/>
        </w:rPr>
        <w:t>(</w:t>
      </w:r>
      <w:r w:rsidR="00EF51D5" w:rsidRPr="00655ADB">
        <w:rPr>
          <w:rFonts w:ascii="Times New Roman" w:hAnsi="Times New Roman" w:cs="Times New Roman"/>
          <w:highlight w:val="yellow"/>
        </w:rPr>
        <w:t>2012</w:t>
      </w:r>
      <w:r w:rsidRPr="00655ADB">
        <w:rPr>
          <w:rFonts w:ascii="Times New Roman" w:hAnsi="Times New Roman" w:cs="Times New Roman"/>
          <w:highlight w:val="yellow"/>
        </w:rPr>
        <w:t xml:space="preserve">) </w:t>
      </w:r>
      <w:r w:rsidRPr="00655ADB">
        <w:rPr>
          <w:rFonts w:ascii="Times New Roman" w:hAnsi="Times New Roman" w:cs="Times New Roman"/>
          <w:highlight w:val="yellow"/>
        </w:rPr>
        <w:t xml:space="preserve">The Use of Marijuana to Treat </w:t>
      </w:r>
      <w:proofErr w:type="gramStart"/>
      <w:r w:rsidRPr="00655ADB">
        <w:rPr>
          <w:rFonts w:ascii="Times New Roman" w:hAnsi="Times New Roman" w:cs="Times New Roman"/>
          <w:highlight w:val="yellow"/>
        </w:rPr>
        <w:t>Glaucoma</w:t>
      </w:r>
      <w:r w:rsidRPr="00655ADB">
        <w:rPr>
          <w:rFonts w:ascii="Times New Roman" w:hAnsi="Times New Roman" w:cs="Times New Roman"/>
          <w:highlight w:val="yellow"/>
        </w:rPr>
        <w:t xml:space="preserve">, </w:t>
      </w:r>
      <w:r w:rsidRPr="00655ADB">
        <w:rPr>
          <w:rFonts w:ascii="Times New Roman" w:eastAsia="Times New Roman" w:hAnsi="Times New Roman" w:cs="Times New Roman"/>
          <w:color w:val="000000"/>
          <w:highlight w:val="yellow"/>
          <w:shd w:val="clear" w:color="auto" w:fill="FFFFFF"/>
        </w:rPr>
        <w:t> </w:t>
      </w:r>
      <w:r w:rsidRPr="00655ADB">
        <w:rPr>
          <w:rFonts w:ascii="Times New Roman" w:eastAsia="Times New Roman" w:hAnsi="Times New Roman" w:cs="Times New Roman"/>
          <w:i/>
          <w:iCs/>
          <w:color w:val="000000"/>
          <w:highlight w:val="yellow"/>
        </w:rPr>
        <w:t>Missouri</w:t>
      </w:r>
      <w:proofErr w:type="gramEnd"/>
      <w:r w:rsidRPr="00655ADB">
        <w:rPr>
          <w:rFonts w:ascii="Times New Roman" w:eastAsia="Times New Roman" w:hAnsi="Times New Roman" w:cs="Times New Roman"/>
          <w:i/>
          <w:iCs/>
          <w:color w:val="000000"/>
          <w:highlight w:val="yellow"/>
        </w:rPr>
        <w:t xml:space="preserve"> Medicine</w:t>
      </w:r>
    </w:p>
    <w:p w14:paraId="0C981EFC" w14:textId="32975F05" w:rsidR="00EF51D5" w:rsidRPr="009C32E0" w:rsidRDefault="009C32E0">
      <w:r w:rsidRPr="00655ADB">
        <w:rPr>
          <w:highlight w:val="yellow"/>
        </w:rPr>
        <w:t>https://www.ncbi.nlm.nih.gov/pmc/articles/PMC6181747/</w:t>
      </w:r>
    </w:p>
    <w:sectPr w:rsidR="00EF51D5" w:rsidRPr="009C32E0" w:rsidSect="00726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D5"/>
    <w:rsid w:val="00655ADB"/>
    <w:rsid w:val="00726EF2"/>
    <w:rsid w:val="009C32E0"/>
    <w:rsid w:val="00D976CE"/>
    <w:rsid w:val="00DC2D17"/>
    <w:rsid w:val="00E00745"/>
    <w:rsid w:val="00EF5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B9DBF1A"/>
  <w15:chartTrackingRefBased/>
  <w15:docId w15:val="{72C56CA6-4B0C-9C4E-B880-CF40C20E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1D5"/>
    <w:rPr>
      <w:color w:val="0563C1" w:themeColor="hyperlink"/>
      <w:u w:val="single"/>
    </w:rPr>
  </w:style>
  <w:style w:type="character" w:customStyle="1" w:styleId="apple-converted-space">
    <w:name w:val="apple-converted-space"/>
    <w:basedOn w:val="DefaultParagraphFont"/>
    <w:rsid w:val="009C32E0"/>
  </w:style>
  <w:style w:type="character" w:styleId="Emphasis">
    <w:name w:val="Emphasis"/>
    <w:basedOn w:val="DefaultParagraphFont"/>
    <w:uiPriority w:val="20"/>
    <w:qFormat/>
    <w:rsid w:val="009C32E0"/>
    <w:rPr>
      <w:i/>
      <w:iCs/>
    </w:rPr>
  </w:style>
  <w:style w:type="character" w:styleId="FollowedHyperlink">
    <w:name w:val="FollowedHyperlink"/>
    <w:basedOn w:val="DefaultParagraphFont"/>
    <w:uiPriority w:val="99"/>
    <w:semiHidden/>
    <w:unhideWhenUsed/>
    <w:rsid w:val="00D976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6939">
      <w:bodyDiv w:val="1"/>
      <w:marLeft w:val="0"/>
      <w:marRight w:val="0"/>
      <w:marTop w:val="0"/>
      <w:marBottom w:val="0"/>
      <w:divBdr>
        <w:top w:val="none" w:sz="0" w:space="0" w:color="auto"/>
        <w:left w:val="none" w:sz="0" w:space="0" w:color="auto"/>
        <w:bottom w:val="none" w:sz="0" w:space="0" w:color="auto"/>
        <w:right w:val="none" w:sz="0" w:space="0" w:color="auto"/>
      </w:divBdr>
    </w:div>
    <w:div w:id="1225026717">
      <w:bodyDiv w:val="1"/>
      <w:marLeft w:val="0"/>
      <w:marRight w:val="0"/>
      <w:marTop w:val="0"/>
      <w:marBottom w:val="0"/>
      <w:divBdr>
        <w:top w:val="none" w:sz="0" w:space="0" w:color="auto"/>
        <w:left w:val="none" w:sz="0" w:space="0" w:color="auto"/>
        <w:bottom w:val="none" w:sz="0" w:space="0" w:color="auto"/>
        <w:right w:val="none" w:sz="0" w:space="0" w:color="auto"/>
      </w:divBdr>
    </w:div>
    <w:div w:id="15089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nnbloomberg.ca/talent/david-george-cosh-1.12006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nnbloomberg.ca/the-good-the-bad-and-the-ugly-from-canada-s-first-year-of-legal-pot-1.1330342" TargetMode="External"/><Relationship Id="rId5" Type="http://schemas.openxmlformats.org/officeDocument/2006/relationships/hyperlink" Target="https://www.samhsa.gov/data/sites/default/files/reports/rpt29393/2019NSDUHFFRPDFWHTML/2019NSDUHFFR1PDFW090120.pdf" TargetMode="External"/><Relationship Id="rId4" Type="http://schemas.openxmlformats.org/officeDocument/2006/relationships/hyperlink" Target="https://www.bnnbloomberg.ca/talent/david-george-cosh-1.120062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20200001835 Amirah Al-Zuitre</dc:creator>
  <cp:keywords/>
  <dc:description/>
  <cp:lastModifiedBy>20200001835 Amirah Al-Zuitre</cp:lastModifiedBy>
  <cp:revision>2</cp:revision>
  <dcterms:created xsi:type="dcterms:W3CDTF">2021-04-09T21:03:00Z</dcterms:created>
  <dcterms:modified xsi:type="dcterms:W3CDTF">2021-04-09T21:51:00Z</dcterms:modified>
</cp:coreProperties>
</file>